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1F" w:rsidRPr="0072321F" w:rsidRDefault="0072321F" w:rsidP="0072321F">
      <w:pPr>
        <w:spacing w:after="0" w:line="240" w:lineRule="auto"/>
        <w:jc w:val="center"/>
        <w:rPr>
          <w:rFonts w:eastAsia="Calibri" w:cs="Times New Roman"/>
          <w:sz w:val="24"/>
        </w:rPr>
      </w:pPr>
      <w:r w:rsidRPr="0072321F">
        <w:rPr>
          <w:rFonts w:eastAsia="Calibri" w:cs="Times New Roman"/>
          <w:sz w:val="24"/>
        </w:rPr>
        <w:t>Отчет</w:t>
      </w:r>
    </w:p>
    <w:p w:rsidR="0072321F" w:rsidRPr="0072321F" w:rsidRDefault="0072321F" w:rsidP="0072321F">
      <w:pPr>
        <w:spacing w:after="0" w:line="240" w:lineRule="auto"/>
        <w:jc w:val="center"/>
        <w:rPr>
          <w:rFonts w:eastAsia="Calibri" w:cs="Times New Roman"/>
          <w:sz w:val="24"/>
        </w:rPr>
      </w:pPr>
      <w:r w:rsidRPr="0072321F">
        <w:rPr>
          <w:rFonts w:eastAsia="Calibri" w:cs="Times New Roman"/>
          <w:sz w:val="24"/>
        </w:rPr>
        <w:t xml:space="preserve">об исполнении Предписания Службы по контролю и надзору </w:t>
      </w:r>
    </w:p>
    <w:p w:rsidR="0072321F" w:rsidRPr="0072321F" w:rsidRDefault="0072321F" w:rsidP="0072321F">
      <w:pPr>
        <w:spacing w:after="0" w:line="240" w:lineRule="auto"/>
        <w:jc w:val="center"/>
        <w:rPr>
          <w:rFonts w:eastAsia="Calibri" w:cs="Times New Roman"/>
          <w:sz w:val="24"/>
        </w:rPr>
      </w:pPr>
      <w:r w:rsidRPr="0072321F">
        <w:rPr>
          <w:rFonts w:eastAsia="Calibri" w:cs="Times New Roman"/>
          <w:sz w:val="24"/>
        </w:rPr>
        <w:t>в сфере образования Ханты-Мансийского автономного округа – Югры об устранении выявленных нарушений требований законодательства об образовании</w:t>
      </w:r>
      <w:r w:rsidR="00F85382">
        <w:rPr>
          <w:rFonts w:eastAsia="Calibri" w:cs="Times New Roman"/>
          <w:sz w:val="24"/>
        </w:rPr>
        <w:t xml:space="preserve"> в 2019 году</w:t>
      </w:r>
      <w:bookmarkStart w:id="0" w:name="_GoBack"/>
      <w:bookmarkEnd w:id="0"/>
    </w:p>
    <w:p w:rsidR="0072321F" w:rsidRPr="0072321F" w:rsidRDefault="0072321F" w:rsidP="0072321F">
      <w:pPr>
        <w:spacing w:after="0" w:line="240" w:lineRule="auto"/>
        <w:jc w:val="center"/>
        <w:rPr>
          <w:rFonts w:eastAsia="Calibri" w:cs="Times New Roman"/>
          <w:sz w:val="24"/>
        </w:rPr>
      </w:pP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5"/>
        <w:gridCol w:w="3657"/>
        <w:gridCol w:w="2415"/>
        <w:gridCol w:w="3258"/>
      </w:tblGrid>
      <w:tr w:rsidR="0072321F" w:rsidRPr="0072321F" w:rsidTr="0072321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</w:p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Нарушения, выявленные Службой по контролю и надзору в сфере образования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Проведенные мероприятия, принятые меры по устранению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Приложения</w:t>
            </w:r>
          </w:p>
        </w:tc>
      </w:tr>
      <w:tr w:rsidR="0072321F" w:rsidRPr="0072321F" w:rsidTr="0072321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 xml:space="preserve">В нарушение части 1 статьи 28, части 1 статьи 30 Федерального закона от 29.12.2012 № 273-ФЗ «Об образовании в Российской Федерации», учреждение принимает локальные нормативные акты не в соответствии с Федеральным законом №273-ФЗ и иными нормативными правовыми актами Российской Федерации: </w:t>
            </w:r>
          </w:p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 xml:space="preserve">     Пунктом 4.2 Положения о порядке приема, перевода, отчисления и восстановления, обучающихся в Учреждении, утвержденного приказом Учреждения от 02.11.2016 №291-О, установлены основания отчисления обучающихся в нарушении частей 1, 2 статьи 61 Федерального закона №273-ФЗ;</w:t>
            </w:r>
          </w:p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 xml:space="preserve">     Пунктом 2.1 Положения 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Учреждения, утвержденного приказом Учреждения от 10.11.2015 №327-О, установлено основание возникновения образовательных отношений в нарушение части 1 статьи 53 Федерального закона №273-ФЗ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Издан приказ от 28.05.2019 №180-О «Об утверждении локальных актов».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1. Копия приказа от 28.05.2019 №180-О «Об утверждении локальных актов».</w:t>
            </w:r>
          </w:p>
          <w:p w:rsidR="0072321F" w:rsidRPr="0072321F" w:rsidRDefault="0072321F" w:rsidP="0072321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21F">
              <w:rPr>
                <w:sz w:val="24"/>
                <w:szCs w:val="24"/>
              </w:rPr>
              <w:t xml:space="preserve">2. Копия Положения о порядке приема, перевода, отчисления и восстановления, обучающихся в </w:t>
            </w:r>
            <w:r w:rsidRPr="0072321F">
              <w:rPr>
                <w:rFonts w:eastAsia="Times New Roman"/>
                <w:sz w:val="24"/>
                <w:szCs w:val="24"/>
                <w:lang w:eastAsia="ru-RU"/>
              </w:rPr>
              <w:t>казенном общеобразовательном учреждении Ханты-Мансийского автономного округа – Югры «Мегионская школа для обучающихся с ограниченными возможностями здоровья»</w:t>
            </w:r>
            <w:r w:rsidRPr="0072321F">
              <w:rPr>
                <w:sz w:val="24"/>
                <w:szCs w:val="24"/>
              </w:rPr>
              <w:t>.</w:t>
            </w:r>
          </w:p>
          <w:p w:rsidR="0072321F" w:rsidRPr="0072321F" w:rsidRDefault="0072321F" w:rsidP="0072321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21F">
              <w:rPr>
                <w:sz w:val="24"/>
                <w:szCs w:val="24"/>
              </w:rPr>
              <w:t xml:space="preserve">3. Копия Положения 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</w:t>
            </w:r>
            <w:r w:rsidRPr="0072321F">
              <w:rPr>
                <w:rFonts w:eastAsia="Times New Roman"/>
                <w:sz w:val="24"/>
                <w:szCs w:val="24"/>
                <w:lang w:eastAsia="ru-RU"/>
              </w:rPr>
              <w:t>казенного общеобразовательного учреждения Ханты-Мансийского автономного округа – Югры «Мегионская школа для обучающихся с ограниченными возможностями здоровья».</w:t>
            </w:r>
          </w:p>
        </w:tc>
      </w:tr>
      <w:tr w:rsidR="0072321F" w:rsidRPr="0072321F" w:rsidTr="0072321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 xml:space="preserve">В нарушение пунктов 9 Порядка приема граждан на обучение по образовательным программам </w:t>
            </w:r>
            <w:r w:rsidRPr="0072321F">
              <w:rPr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№32, в заявлениях родителей (законных представителей) детей о приеме в Учреждение отсутствует информация о месте рождения ребенка, адрес места жительства ребенка и второго родителя (законного представителя)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both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lastRenderedPageBreak/>
              <w:t xml:space="preserve">Издан приказ от 28.05.2019 №181-О </w:t>
            </w:r>
            <w:r w:rsidRPr="0072321F">
              <w:rPr>
                <w:sz w:val="24"/>
                <w:szCs w:val="24"/>
              </w:rPr>
              <w:lastRenderedPageBreak/>
              <w:t>«О введении новых форм документов»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lastRenderedPageBreak/>
              <w:t xml:space="preserve">1. Копия приказа от 28.05.2019 №181-О «О </w:t>
            </w:r>
            <w:r w:rsidRPr="0072321F">
              <w:rPr>
                <w:sz w:val="24"/>
                <w:szCs w:val="24"/>
              </w:rPr>
              <w:lastRenderedPageBreak/>
              <w:t>введении новых форм документов».</w:t>
            </w:r>
          </w:p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2. Копия бланка заявления родителей (законных представителей) детей о приеме в образовательную организацию.</w:t>
            </w:r>
          </w:p>
        </w:tc>
      </w:tr>
      <w:tr w:rsidR="0072321F" w:rsidRPr="0072321F" w:rsidTr="0072321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both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В нарушение пункта 14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№293 в журнале регистрации заявлений на прием в образовательную организацию не регистрируются представленные родителями документы.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Издан приказ от 28.05.2019 №181-О «О введении новых форм документов»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1. Копия приказа от 28.05.2019 №181-О «О введении новых форм документов».</w:t>
            </w:r>
          </w:p>
          <w:p w:rsidR="0072321F" w:rsidRPr="0072321F" w:rsidRDefault="0072321F" w:rsidP="0072321F">
            <w:pPr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2. Копия журнала регистрации заявлений о приеме граждан на обучение по образовательным программам начального общего, основного общего образования обучающихся с умственной отсталостью (интеллектуальными нарушениями).</w:t>
            </w:r>
          </w:p>
        </w:tc>
      </w:tr>
      <w:tr w:rsidR="0072321F" w:rsidRPr="0072321F" w:rsidTr="0072321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both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В нарушение части 3 статьи45 Федерального закона № 273-ФЗ в состав комиссии по урегулированию споров между участниками образовательных отношений, утвержденный приказом Учреждения от 29.08.2018 №285-О не соблюден принцип равности числа представителей родителей (законных представителей) несовершеннолетних обучающихся и работников Учреждения.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r w:rsidRPr="0072321F">
              <w:t>Издан приказ от 27.05.2019 №178-О «О создании комиссии   по урегулированию споров между участниками образовательных отношений»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r w:rsidRPr="0072321F">
              <w:t>1. Копия приказа от 27.05.2019 №178-О «О создании комиссии   по урегулированию споров между участниками образовательных отношений»</w:t>
            </w:r>
          </w:p>
        </w:tc>
      </w:tr>
      <w:tr w:rsidR="0072321F" w:rsidRPr="0072321F" w:rsidTr="0072321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center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  <w:r w:rsidRPr="0072321F">
              <w:rPr>
                <w:spacing w:val="-2"/>
                <w:sz w:val="24"/>
                <w:szCs w:val="24"/>
              </w:rPr>
              <w:t xml:space="preserve">В нарушение части 2 статьи29 Федерального закона №273-ФЗ, пункта 3 правил размещения на официальном сайте образовательной организации в сети «Интернет» и обновления информации об образовательной организации, утвержденных постановлением Правительства Российской Федерации от </w:t>
            </w:r>
            <w:r w:rsidRPr="0072321F">
              <w:rPr>
                <w:spacing w:val="-2"/>
                <w:sz w:val="24"/>
                <w:szCs w:val="24"/>
              </w:rPr>
              <w:lastRenderedPageBreak/>
              <w:t xml:space="preserve">10.07.2013 №582,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№785, на официальном сайте Учреждения в сети «Интернет» </w:t>
            </w:r>
            <w:hyperlink r:id="rId5" w:history="1"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http</w:t>
              </w:r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</w:rPr>
                <w:t>://</w:t>
              </w:r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megion</w:t>
              </w:r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</w:rPr>
                <w:t>-</w:t>
              </w:r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schoolsk</w:t>
              </w:r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</w:rPr>
                <w:t>.</w:t>
              </w:r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ru</w:t>
              </w:r>
              <w:r w:rsidRPr="0072321F">
                <w:rPr>
                  <w:color w:val="0000FF"/>
                  <w:spacing w:val="-2"/>
                  <w:sz w:val="24"/>
                  <w:szCs w:val="24"/>
                  <w:u w:val="single"/>
                </w:rPr>
                <w:t>/</w:t>
              </w:r>
            </w:hyperlink>
            <w:r w:rsidRPr="0072321F">
              <w:rPr>
                <w:spacing w:val="-2"/>
                <w:sz w:val="24"/>
                <w:szCs w:val="24"/>
              </w:rPr>
              <w:t xml:space="preserve"> в специальном разделе «Сведения об образовательной организации»:</w:t>
            </w:r>
          </w:p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  <w:r w:rsidRPr="0072321F">
              <w:rPr>
                <w:spacing w:val="-2"/>
                <w:sz w:val="24"/>
                <w:szCs w:val="24"/>
              </w:rPr>
              <w:t xml:space="preserve">     в подразделе «Документы» отсутствуют план финансово-хозяйственной деятельности образовательной организации,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  <w:r w:rsidRPr="0072321F">
              <w:rPr>
                <w:spacing w:val="-2"/>
                <w:sz w:val="24"/>
                <w:szCs w:val="24"/>
              </w:rPr>
              <w:t xml:space="preserve">     в подразделе «Образование» отсутствует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</w:p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</w:p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both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lastRenderedPageBreak/>
              <w:t xml:space="preserve">Приказом от 27.05.2019 №176-О «Об устранении нарушений законодательства в сфере образования» утвержден план мероприятий по устранению нарушений, </w:t>
            </w:r>
            <w:r w:rsidRPr="0072321F">
              <w:rPr>
                <w:sz w:val="24"/>
                <w:szCs w:val="24"/>
              </w:rPr>
              <w:lastRenderedPageBreak/>
              <w:t>выявленных в ходе проверки Обрнадзором  Югры.</w:t>
            </w:r>
          </w:p>
          <w:p w:rsidR="0072321F" w:rsidRPr="0072321F" w:rsidRDefault="0072321F" w:rsidP="0072321F">
            <w:pPr>
              <w:jc w:val="both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 xml:space="preserve">На школьном сайте в разделе «Сведения об образовательной организации: </w:t>
            </w:r>
          </w:p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 xml:space="preserve">     в подразделе «Документы» размещен: информация о плане </w:t>
            </w:r>
            <w:r w:rsidRPr="0072321F">
              <w:rPr>
                <w:spacing w:val="-2"/>
                <w:sz w:val="24"/>
                <w:szCs w:val="24"/>
              </w:rPr>
              <w:t>финансово-хозяйственной деятельности образовательной организации, предписаниях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72321F" w:rsidRPr="0072321F" w:rsidRDefault="0072321F" w:rsidP="0072321F">
            <w:pPr>
              <w:jc w:val="both"/>
              <w:rPr>
                <w:spacing w:val="-2"/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t xml:space="preserve">     в подразделе </w:t>
            </w:r>
            <w:r w:rsidRPr="0072321F">
              <w:rPr>
                <w:spacing w:val="-2"/>
                <w:sz w:val="24"/>
                <w:szCs w:val="24"/>
              </w:rPr>
              <w:t>«Образование»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F" w:rsidRPr="0072321F" w:rsidRDefault="0072321F" w:rsidP="0072321F">
            <w:pPr>
              <w:jc w:val="both"/>
              <w:rPr>
                <w:sz w:val="24"/>
                <w:szCs w:val="24"/>
              </w:rPr>
            </w:pPr>
            <w:r w:rsidRPr="0072321F">
              <w:rPr>
                <w:sz w:val="24"/>
                <w:szCs w:val="24"/>
              </w:rPr>
              <w:lastRenderedPageBreak/>
              <w:t>Скрин-копии страниц сайта образовательной организации</w:t>
            </w:r>
          </w:p>
        </w:tc>
      </w:tr>
    </w:tbl>
    <w:p w:rsidR="00A47342" w:rsidRPr="0072321F" w:rsidRDefault="00A47342">
      <w:pPr>
        <w:rPr>
          <w:rFonts w:cs="Times New Roman"/>
        </w:rPr>
      </w:pPr>
    </w:p>
    <w:sectPr w:rsidR="00A47342" w:rsidRPr="0072321F" w:rsidSect="00BE6FCD">
      <w:pgSz w:w="11906" w:h="16838"/>
      <w:pgMar w:top="1134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E"/>
    <w:rsid w:val="00076378"/>
    <w:rsid w:val="000976AE"/>
    <w:rsid w:val="000A7DED"/>
    <w:rsid w:val="001D61BB"/>
    <w:rsid w:val="0028780F"/>
    <w:rsid w:val="002E2DDE"/>
    <w:rsid w:val="00406ACA"/>
    <w:rsid w:val="00420FCD"/>
    <w:rsid w:val="0046338F"/>
    <w:rsid w:val="004B1168"/>
    <w:rsid w:val="005E6C8B"/>
    <w:rsid w:val="0072321F"/>
    <w:rsid w:val="007A5DB5"/>
    <w:rsid w:val="008C282D"/>
    <w:rsid w:val="00A47342"/>
    <w:rsid w:val="00BE6FCD"/>
    <w:rsid w:val="00C649FB"/>
    <w:rsid w:val="00CB4F42"/>
    <w:rsid w:val="00CF20CE"/>
    <w:rsid w:val="00D03687"/>
    <w:rsid w:val="00E12B3E"/>
    <w:rsid w:val="00E665FE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D08A0-A236-4A65-BB50-DEBE5A0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CD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76378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uiPriority w:val="39"/>
    <w:rsid w:val="0072321F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gion-school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5A00-42E5-4217-9A15-ECA903CE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2020-11-12T03:06:00Z</dcterms:created>
  <dcterms:modified xsi:type="dcterms:W3CDTF">2021-01-13T05:21:00Z</dcterms:modified>
</cp:coreProperties>
</file>